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35990" w14:textId="77777777" w:rsidR="004913C2" w:rsidRPr="009A1B70" w:rsidRDefault="004913C2" w:rsidP="009205E4">
      <w:pPr>
        <w:spacing w:after="0" w:line="240" w:lineRule="auto"/>
        <w:jc w:val="center"/>
      </w:pPr>
      <w:bookmarkStart w:id="0" w:name="_GoBack"/>
      <w:bookmarkEnd w:id="0"/>
      <w:r w:rsidRPr="009A1B70">
        <w:t>NPU-N Report</w:t>
      </w:r>
    </w:p>
    <w:p w14:paraId="7F1F9AD6" w14:textId="77777777" w:rsidR="004913C2" w:rsidRPr="009A1B70" w:rsidRDefault="004913C2" w:rsidP="009205E4">
      <w:pPr>
        <w:spacing w:after="0" w:line="240" w:lineRule="auto"/>
        <w:jc w:val="center"/>
      </w:pPr>
      <w:r w:rsidRPr="009A1B70">
        <w:t>By Amy Stout</w:t>
      </w:r>
    </w:p>
    <w:p w14:paraId="7A84066A" w14:textId="0052A9A9" w:rsidR="001A12F2" w:rsidRPr="009A1B70" w:rsidRDefault="004913C2" w:rsidP="009205E4">
      <w:pPr>
        <w:spacing w:after="0" w:line="240" w:lineRule="auto"/>
        <w:ind w:firstLine="720"/>
      </w:pPr>
      <w:r w:rsidRPr="009A1B70">
        <w:t xml:space="preserve">I </w:t>
      </w:r>
      <w:r w:rsidR="00A86BCD" w:rsidRPr="009A1B70">
        <w:t>attended the</w:t>
      </w:r>
      <w:r w:rsidR="002970AC" w:rsidRPr="009A1B70">
        <w:t xml:space="preserve"> monthly meeting of NPU-N </w:t>
      </w:r>
      <w:r w:rsidR="009A1B70">
        <w:t>on Thurs</w:t>
      </w:r>
      <w:r w:rsidR="00C07B78" w:rsidRPr="009A1B70">
        <w:t xml:space="preserve">day, </w:t>
      </w:r>
      <w:r w:rsidR="0037149E">
        <w:t>February</w:t>
      </w:r>
      <w:r w:rsidR="000142D1">
        <w:t xml:space="preserve"> </w:t>
      </w:r>
      <w:r w:rsidR="00856B6D">
        <w:t>26th</w:t>
      </w:r>
      <w:r w:rsidR="009A1B70">
        <w:t xml:space="preserve"> </w:t>
      </w:r>
      <w:r w:rsidR="002970AC" w:rsidRPr="009A1B70">
        <w:t xml:space="preserve">as the </w:t>
      </w:r>
      <w:r w:rsidRPr="009A1B70">
        <w:t>CPNO</w:t>
      </w:r>
      <w:r w:rsidR="00C07B78" w:rsidRPr="009A1B70">
        <w:t xml:space="preserve"> representative</w:t>
      </w:r>
      <w:r w:rsidR="00AA43BA" w:rsidRPr="009A1B70">
        <w:t>.</w:t>
      </w:r>
    </w:p>
    <w:p w14:paraId="2ADE6B71" w14:textId="51FBC014" w:rsidR="00062F1C" w:rsidRDefault="00CF25FC" w:rsidP="009205E4">
      <w:pPr>
        <w:spacing w:after="0" w:line="240" w:lineRule="auto"/>
        <w:ind w:firstLine="720"/>
      </w:pPr>
      <w:r w:rsidRPr="009A1B70">
        <w:rPr>
          <w:b/>
        </w:rPr>
        <w:t>Variances</w:t>
      </w:r>
      <w:r w:rsidR="008F0CA3" w:rsidRPr="009A1B70">
        <w:rPr>
          <w:b/>
        </w:rPr>
        <w:t>/</w:t>
      </w:r>
      <w:proofErr w:type="spellStart"/>
      <w:r w:rsidR="008F0CA3" w:rsidRPr="009A1B70">
        <w:rPr>
          <w:b/>
        </w:rPr>
        <w:t>Rezonings</w:t>
      </w:r>
      <w:proofErr w:type="spellEnd"/>
      <w:r w:rsidRPr="009A1B70">
        <w:rPr>
          <w:b/>
        </w:rPr>
        <w:t>:</w:t>
      </w:r>
      <w:r w:rsidRPr="009A1B70">
        <w:t xml:space="preserve"> </w:t>
      </w:r>
      <w:r w:rsidR="00F961CB">
        <w:t xml:space="preserve"> </w:t>
      </w:r>
      <w:r w:rsidR="007B6D40">
        <w:t>The board provided review and comment on the</w:t>
      </w:r>
      <w:r w:rsidR="007B6D40" w:rsidRPr="009A1B70">
        <w:t xml:space="preserve"> proposed rezoning of </w:t>
      </w:r>
      <w:r w:rsidR="00856B6D">
        <w:t xml:space="preserve">a parcel of </w:t>
      </w:r>
      <w:r w:rsidR="007B6D40" w:rsidRPr="009A1B70">
        <w:t>the Edgewood/Candler Park MARTA station</w:t>
      </w:r>
      <w:r w:rsidR="007B6D40">
        <w:t xml:space="preserve">.  </w:t>
      </w:r>
      <w:r w:rsidR="00062F1C">
        <w:t xml:space="preserve">There was unanimous support for </w:t>
      </w:r>
      <w:r w:rsidR="00856B6D">
        <w:t xml:space="preserve">its </w:t>
      </w:r>
      <w:r w:rsidR="00062F1C">
        <w:t xml:space="preserve">rezoning to PD-MU (mixed use planned development), a zoning category that allows inclusion of multiple conditions and requirements, one of which </w:t>
      </w:r>
      <w:r w:rsidR="00856B6D">
        <w:t>that was attached to this application was right-turn-in/right-turn-out-</w:t>
      </w:r>
      <w:r w:rsidR="00062F1C">
        <w:t xml:space="preserve">only access for the </w:t>
      </w:r>
      <w:r w:rsidR="00856B6D">
        <w:t>entrance</w:t>
      </w:r>
      <w:r w:rsidR="00062F1C">
        <w:t xml:space="preserve"> on </w:t>
      </w:r>
      <w:proofErr w:type="spellStart"/>
      <w:r w:rsidR="00062F1C">
        <w:t>Whitefoord</w:t>
      </w:r>
      <w:proofErr w:type="spellEnd"/>
      <w:r w:rsidR="00062F1C">
        <w:t>.</w:t>
      </w:r>
    </w:p>
    <w:p w14:paraId="1A68F78E" w14:textId="12F01C27" w:rsidR="00ED1B10" w:rsidRPr="00062F1C" w:rsidRDefault="00062F1C" w:rsidP="009205E4">
      <w:pPr>
        <w:spacing w:after="0" w:line="240" w:lineRule="auto"/>
        <w:ind w:firstLine="720"/>
        <w:rPr>
          <w:b/>
        </w:rPr>
      </w:pPr>
      <w:r>
        <w:t>Consistent with the prior vote of support from CPNO, the NPU-N board voted unanimousl</w:t>
      </w:r>
      <w:r w:rsidR="00856B6D">
        <w:t>y to support three variance/</w:t>
      </w:r>
      <w:r>
        <w:t xml:space="preserve">special exception requests for </w:t>
      </w:r>
      <w:r w:rsidR="00C64D39" w:rsidRPr="00C64D39">
        <w:rPr>
          <w:b/>
        </w:rPr>
        <w:t>284 Josephine St NE</w:t>
      </w:r>
      <w:r w:rsidR="00C64D39">
        <w:t xml:space="preserve"> </w:t>
      </w:r>
      <w:r>
        <w:t xml:space="preserve">(to reduce the north and south side yard setbacks from 7 </w:t>
      </w:r>
      <w:proofErr w:type="spellStart"/>
      <w:r w:rsidR="00856B6D">
        <w:t>ft</w:t>
      </w:r>
      <w:proofErr w:type="spellEnd"/>
      <w:r w:rsidR="00856B6D">
        <w:t xml:space="preserve"> </w:t>
      </w:r>
      <w:r>
        <w:t xml:space="preserve">to 1.9 </w:t>
      </w:r>
      <w:proofErr w:type="spellStart"/>
      <w:r w:rsidR="00856B6D">
        <w:t>ft</w:t>
      </w:r>
      <w:proofErr w:type="spellEnd"/>
      <w:r w:rsidR="00856B6D">
        <w:t xml:space="preserve"> and 6.1 </w:t>
      </w:r>
      <w:proofErr w:type="spellStart"/>
      <w:r w:rsidR="00856B6D">
        <w:t>f</w:t>
      </w:r>
      <w:r>
        <w:t>t</w:t>
      </w:r>
      <w:proofErr w:type="spellEnd"/>
      <w:r>
        <w:t>, respectively; to increase lot coverage to 63%; and to</w:t>
      </w:r>
      <w:r w:rsidR="00856B6D">
        <w:t xml:space="preserve"> increase the height of a rear privacy fence/wall to 10 </w:t>
      </w:r>
      <w:proofErr w:type="spellStart"/>
      <w:r w:rsidR="00856B6D">
        <w:t>ft</w:t>
      </w:r>
      <w:proofErr w:type="spellEnd"/>
      <w:r w:rsidR="00856B6D">
        <w:t>) associated with the planned construction of a second story addition that aligns with the current footprint.  Approval was conditioned on the site plan filed with the City on December 17</w:t>
      </w:r>
      <w:r w:rsidR="007F5E18">
        <w:t>, 2014</w:t>
      </w:r>
      <w:r w:rsidR="00C64D39">
        <w:t>.</w:t>
      </w:r>
      <w:r w:rsidR="004302FE" w:rsidRPr="009A1B70">
        <w:t xml:space="preserve">  </w:t>
      </w:r>
    </w:p>
    <w:p w14:paraId="1E65FD01" w14:textId="25E5182C" w:rsidR="00C64D39" w:rsidRDefault="00B00D55" w:rsidP="009205E4">
      <w:pPr>
        <w:spacing w:after="0" w:line="240" w:lineRule="auto"/>
        <w:ind w:firstLine="720"/>
      </w:pPr>
      <w:r>
        <w:rPr>
          <w:b/>
        </w:rPr>
        <w:t xml:space="preserve">Info from </w:t>
      </w:r>
      <w:r w:rsidR="00C64D39" w:rsidRPr="00FD438A">
        <w:rPr>
          <w:b/>
        </w:rPr>
        <w:t>City Department Representatives:</w:t>
      </w:r>
      <w:r>
        <w:t xml:space="preserve">  Tom Cullen from the Parks </w:t>
      </w:r>
      <w:proofErr w:type="spellStart"/>
      <w:r>
        <w:t>Dept</w:t>
      </w:r>
      <w:proofErr w:type="spellEnd"/>
      <w:r>
        <w:t xml:space="preserve"> noted that the recent tree removal on the hill below the tennis cour</w:t>
      </w:r>
      <w:r w:rsidR="00432506">
        <w:t xml:space="preserve">ts in Candler Park is </w:t>
      </w:r>
      <w:r>
        <w:t xml:space="preserve">part of a </w:t>
      </w:r>
      <w:r w:rsidR="00432506">
        <w:t xml:space="preserve">larger </w:t>
      </w:r>
      <w:r>
        <w:t>project</w:t>
      </w:r>
      <w:r w:rsidR="00432506">
        <w:t>.  R</w:t>
      </w:r>
      <w:r>
        <w:t>einforcement to counteract erosion</w:t>
      </w:r>
      <w:r w:rsidR="00432506">
        <w:t xml:space="preserve"> is planned next</w:t>
      </w:r>
      <w:r>
        <w:t>.  He also indicated that the</w:t>
      </w:r>
      <w:r w:rsidR="00432506">
        <w:t xml:space="preserve"> new retaining wall system just built at Mary Lin school is not working as designed and that additional measures will be required.  These expenses will fall to the Parks </w:t>
      </w:r>
      <w:proofErr w:type="spellStart"/>
      <w:r w:rsidR="00432506">
        <w:t>Dept</w:t>
      </w:r>
      <w:proofErr w:type="spellEnd"/>
      <w:r w:rsidR="00432506">
        <w:t xml:space="preserve"> because the work is inside the Freedom Park boundaries and not on APS property.</w:t>
      </w:r>
    </w:p>
    <w:p w14:paraId="7365DD3B" w14:textId="204E6001" w:rsidR="00432506" w:rsidRDefault="00432506" w:rsidP="009205E4">
      <w:pPr>
        <w:spacing w:after="0" w:line="240" w:lineRule="auto"/>
        <w:ind w:firstLine="720"/>
      </w:pPr>
      <w:r>
        <w:t xml:space="preserve">The City of Atlanta's Municipal Court is currently offering amnesty related to outstanding warrants due to failure to appear.  </w:t>
      </w:r>
      <w:r w:rsidR="00E959EF">
        <w:t>Options to</w:t>
      </w:r>
      <w:r>
        <w:t xml:space="preserve"> determine eligibility and obtain </w:t>
      </w:r>
      <w:r w:rsidR="00E959EF">
        <w:t xml:space="preserve">additional </w:t>
      </w:r>
      <w:r>
        <w:t xml:space="preserve">instructions </w:t>
      </w:r>
      <w:r w:rsidR="00E959EF">
        <w:t>can be found at court.atlantaga.gov, but you must act before March 27.</w:t>
      </w:r>
    </w:p>
    <w:p w14:paraId="08A37D1D" w14:textId="55DC934C" w:rsidR="000D2939" w:rsidRPr="009A1B70" w:rsidRDefault="000D2939" w:rsidP="009205E4">
      <w:pPr>
        <w:spacing w:after="0" w:line="240" w:lineRule="auto"/>
        <w:ind w:firstLine="720"/>
      </w:pPr>
      <w:r>
        <w:t xml:space="preserve">We were reminded </w:t>
      </w:r>
      <w:r w:rsidR="007B6D40">
        <w:t>of the March 17 Special Election.  City of Atlanta voters will consider two separate bond issuances (both designated for I</w:t>
      </w:r>
      <w:r>
        <w:t xml:space="preserve">nfrastructure </w:t>
      </w:r>
      <w:r w:rsidR="007B6D40">
        <w:t xml:space="preserve">but </w:t>
      </w:r>
      <w:r>
        <w:t>categorized as Transportation and Facilities)</w:t>
      </w:r>
      <w:r w:rsidR="007B6D40">
        <w:t>.</w:t>
      </w:r>
    </w:p>
    <w:p w14:paraId="6F38D543" w14:textId="658495E4" w:rsidR="00E67F01" w:rsidRDefault="007A0B51" w:rsidP="009205E4">
      <w:pPr>
        <w:spacing w:after="0" w:line="240" w:lineRule="auto"/>
        <w:ind w:firstLine="720"/>
      </w:pPr>
      <w:r w:rsidRPr="009A1B70">
        <w:rPr>
          <w:b/>
        </w:rPr>
        <w:t xml:space="preserve">Special Events:  </w:t>
      </w:r>
      <w:r w:rsidR="00C64D39">
        <w:t>The</w:t>
      </w:r>
      <w:r w:rsidR="00F961CB">
        <w:t xml:space="preserve"> </w:t>
      </w:r>
      <w:r w:rsidR="00C64D39">
        <w:t xml:space="preserve">board </w:t>
      </w:r>
      <w:r w:rsidR="00F961CB">
        <w:t xml:space="preserve">voted </w:t>
      </w:r>
      <w:r w:rsidR="00C64D39">
        <w:t xml:space="preserve">unanimously to support </w:t>
      </w:r>
      <w:r w:rsidR="00F961CB">
        <w:t>application</w:t>
      </w:r>
      <w:r w:rsidR="00E959EF">
        <w:t>s</w:t>
      </w:r>
      <w:r w:rsidR="00F961CB">
        <w:t xml:space="preserve"> for </w:t>
      </w:r>
      <w:r w:rsidR="00E959EF">
        <w:t xml:space="preserve">the 2015 Inman Park Spring Festival and Tour of Homes to be held April 24-26 and for the Olmstead </w:t>
      </w:r>
      <w:proofErr w:type="spellStart"/>
      <w:r w:rsidR="00E959EF">
        <w:t>Plien</w:t>
      </w:r>
      <w:proofErr w:type="spellEnd"/>
      <w:r w:rsidR="00E959EF">
        <w:t xml:space="preserve"> Air Invitational to be held April 23-26.</w:t>
      </w:r>
    </w:p>
    <w:p w14:paraId="050D2D04" w14:textId="798D94E1" w:rsidR="00E959EF" w:rsidRDefault="00E959EF" w:rsidP="009205E4">
      <w:pPr>
        <w:spacing w:after="0" w:line="240" w:lineRule="auto"/>
        <w:ind w:firstLine="720"/>
      </w:pPr>
      <w:r>
        <w:t>Consideration of an application for the Cork Puller's Beer Wine and Spirits Tour to be held in Candler Park on August 29 was removed from the agenda because the applicant is not scheduled to appear at the NPU until March 26.  The board took no action on the application for the Candler Park Fall Fest to be held October3-4 because the applicant did not appear.</w:t>
      </w:r>
    </w:p>
    <w:p w14:paraId="6CFE5BB0" w14:textId="60E69308" w:rsidR="00C64D39" w:rsidRDefault="00C64D39" w:rsidP="009205E4">
      <w:pPr>
        <w:spacing w:after="0" w:line="240" w:lineRule="auto"/>
        <w:ind w:firstLine="720"/>
      </w:pPr>
      <w:r w:rsidRPr="00C64D39">
        <w:rPr>
          <w:b/>
        </w:rPr>
        <w:t xml:space="preserve">Other:  </w:t>
      </w:r>
      <w:r w:rsidR="00E959EF">
        <w:t>The Publix Marathon will</w:t>
      </w:r>
      <w:r w:rsidR="000B23CF">
        <w:t xml:space="preserve"> be held March 22.  The route will again traverse Candler Park.  I have posted details on street closings on </w:t>
      </w:r>
      <w:proofErr w:type="spellStart"/>
      <w:r w:rsidR="000D2939">
        <w:t>Nextdoor</w:t>
      </w:r>
      <w:proofErr w:type="spellEnd"/>
      <w:r w:rsidR="000B23CF">
        <w:t>.</w:t>
      </w:r>
    </w:p>
    <w:p w14:paraId="427CD25A" w14:textId="65423C49" w:rsidR="000B23CF" w:rsidRDefault="000B23CF" w:rsidP="009205E4">
      <w:pPr>
        <w:spacing w:after="0" w:line="240" w:lineRule="auto"/>
        <w:ind w:firstLine="720"/>
      </w:pPr>
      <w:r>
        <w:t>Some minor NPU-N bylaws revisions have been proposed for 2015.  I will provide additional details at the March CPNO meeting, and there will be a vote on the amendments at the April CPNO meeting.</w:t>
      </w:r>
    </w:p>
    <w:p w14:paraId="1FA0DA2B" w14:textId="301E82F8" w:rsidR="00856B6D" w:rsidRPr="00C64D39" w:rsidRDefault="00856B6D" w:rsidP="009205E4">
      <w:pPr>
        <w:spacing w:after="0" w:line="240" w:lineRule="auto"/>
        <w:ind w:firstLine="720"/>
      </w:pPr>
      <w:r>
        <w:t xml:space="preserve">A variance application for </w:t>
      </w:r>
      <w:r w:rsidRPr="00856B6D">
        <w:rPr>
          <w:b/>
        </w:rPr>
        <w:t>377 Glendale Ave</w:t>
      </w:r>
      <w:r>
        <w:t xml:space="preserve"> has been submitted and should appear on our March agenda.</w:t>
      </w:r>
    </w:p>
    <w:p w14:paraId="35704429" w14:textId="3F15CD96" w:rsidR="0024468C" w:rsidRDefault="00C64D39" w:rsidP="009205E4">
      <w:pPr>
        <w:spacing w:after="0" w:line="240" w:lineRule="auto"/>
        <w:ind w:firstLine="720"/>
      </w:pPr>
      <w:r>
        <w:t xml:space="preserve">Our next NPU-N meeting will be Thursday, </w:t>
      </w:r>
      <w:r w:rsidR="000B23CF">
        <w:t>March</w:t>
      </w:r>
      <w:r>
        <w:t xml:space="preserve"> 26.  </w:t>
      </w:r>
      <w:r w:rsidR="00167F7A" w:rsidRPr="009A1B70">
        <w:t>Please contact me at NPURep@candlerpark.org</w:t>
      </w:r>
      <w:r>
        <w:t xml:space="preserve"> with any questions or concerns.</w:t>
      </w:r>
    </w:p>
    <w:sectPr w:rsidR="0024468C" w:rsidSect="0020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7AA"/>
    <w:multiLevelType w:val="hybridMultilevel"/>
    <w:tmpl w:val="94F2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C2"/>
    <w:rsid w:val="000142D1"/>
    <w:rsid w:val="00026E41"/>
    <w:rsid w:val="000455ED"/>
    <w:rsid w:val="00055E85"/>
    <w:rsid w:val="00062F1C"/>
    <w:rsid w:val="0009239E"/>
    <w:rsid w:val="000A3C65"/>
    <w:rsid w:val="000A5661"/>
    <w:rsid w:val="000B23CF"/>
    <w:rsid w:val="000B5ABC"/>
    <w:rsid w:val="000B6358"/>
    <w:rsid w:val="000D2939"/>
    <w:rsid w:val="00122C7C"/>
    <w:rsid w:val="0014733F"/>
    <w:rsid w:val="00150271"/>
    <w:rsid w:val="00167F7A"/>
    <w:rsid w:val="001805A6"/>
    <w:rsid w:val="00193787"/>
    <w:rsid w:val="001A12F2"/>
    <w:rsid w:val="001C3979"/>
    <w:rsid w:val="00206630"/>
    <w:rsid w:val="0022102F"/>
    <w:rsid w:val="0023054E"/>
    <w:rsid w:val="0024468C"/>
    <w:rsid w:val="0026678F"/>
    <w:rsid w:val="002970AC"/>
    <w:rsid w:val="002C62AA"/>
    <w:rsid w:val="00312133"/>
    <w:rsid w:val="003419EC"/>
    <w:rsid w:val="0037149E"/>
    <w:rsid w:val="003B5C24"/>
    <w:rsid w:val="003D3044"/>
    <w:rsid w:val="003E0412"/>
    <w:rsid w:val="00405086"/>
    <w:rsid w:val="0042049E"/>
    <w:rsid w:val="004302FE"/>
    <w:rsid w:val="00432506"/>
    <w:rsid w:val="00441799"/>
    <w:rsid w:val="00475B1E"/>
    <w:rsid w:val="004913C2"/>
    <w:rsid w:val="004F676E"/>
    <w:rsid w:val="00500694"/>
    <w:rsid w:val="00545942"/>
    <w:rsid w:val="005515A6"/>
    <w:rsid w:val="00552F88"/>
    <w:rsid w:val="005946C9"/>
    <w:rsid w:val="005C1EFB"/>
    <w:rsid w:val="005C4DCF"/>
    <w:rsid w:val="005D7EE5"/>
    <w:rsid w:val="005F3F94"/>
    <w:rsid w:val="00600441"/>
    <w:rsid w:val="00607C5C"/>
    <w:rsid w:val="00641430"/>
    <w:rsid w:val="00660830"/>
    <w:rsid w:val="006F6D31"/>
    <w:rsid w:val="00700399"/>
    <w:rsid w:val="00711E88"/>
    <w:rsid w:val="0072044A"/>
    <w:rsid w:val="007236BA"/>
    <w:rsid w:val="0076187D"/>
    <w:rsid w:val="007737D9"/>
    <w:rsid w:val="007A0B51"/>
    <w:rsid w:val="007A653E"/>
    <w:rsid w:val="007B6D40"/>
    <w:rsid w:val="007D61B6"/>
    <w:rsid w:val="007E1D98"/>
    <w:rsid w:val="007F5E18"/>
    <w:rsid w:val="00856B6D"/>
    <w:rsid w:val="00885131"/>
    <w:rsid w:val="008979AC"/>
    <w:rsid w:val="008A0309"/>
    <w:rsid w:val="008E5D84"/>
    <w:rsid w:val="008F0CA3"/>
    <w:rsid w:val="008F26B6"/>
    <w:rsid w:val="008F4940"/>
    <w:rsid w:val="009038F8"/>
    <w:rsid w:val="009205E4"/>
    <w:rsid w:val="0094784D"/>
    <w:rsid w:val="00951E7D"/>
    <w:rsid w:val="009A1B70"/>
    <w:rsid w:val="009B1606"/>
    <w:rsid w:val="009C229B"/>
    <w:rsid w:val="009D2D03"/>
    <w:rsid w:val="009E4148"/>
    <w:rsid w:val="00A13329"/>
    <w:rsid w:val="00A40D40"/>
    <w:rsid w:val="00A445C9"/>
    <w:rsid w:val="00A5536B"/>
    <w:rsid w:val="00A62972"/>
    <w:rsid w:val="00A86BCD"/>
    <w:rsid w:val="00AA43BA"/>
    <w:rsid w:val="00AB160A"/>
    <w:rsid w:val="00AF1AB5"/>
    <w:rsid w:val="00B00D55"/>
    <w:rsid w:val="00B0640C"/>
    <w:rsid w:val="00C06EC3"/>
    <w:rsid w:val="00C07B78"/>
    <w:rsid w:val="00C1076F"/>
    <w:rsid w:val="00C27BBF"/>
    <w:rsid w:val="00C60450"/>
    <w:rsid w:val="00C64D39"/>
    <w:rsid w:val="00CB0D89"/>
    <w:rsid w:val="00CF25FC"/>
    <w:rsid w:val="00D22592"/>
    <w:rsid w:val="00D2555D"/>
    <w:rsid w:val="00D3484A"/>
    <w:rsid w:val="00D6428A"/>
    <w:rsid w:val="00D73E3F"/>
    <w:rsid w:val="00DA2C10"/>
    <w:rsid w:val="00DC3F2F"/>
    <w:rsid w:val="00DD1A47"/>
    <w:rsid w:val="00DF1C3A"/>
    <w:rsid w:val="00E30A74"/>
    <w:rsid w:val="00E52A77"/>
    <w:rsid w:val="00E67F01"/>
    <w:rsid w:val="00E959EF"/>
    <w:rsid w:val="00EB1C40"/>
    <w:rsid w:val="00EB22F9"/>
    <w:rsid w:val="00ED1B10"/>
    <w:rsid w:val="00EE5EE7"/>
    <w:rsid w:val="00F053A3"/>
    <w:rsid w:val="00F60899"/>
    <w:rsid w:val="00F961CB"/>
    <w:rsid w:val="00FD40CD"/>
    <w:rsid w:val="00FD43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7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60A"/>
    <w:rPr>
      <w:color w:val="0000FF" w:themeColor="hyperlink"/>
      <w:u w:val="single"/>
    </w:rPr>
  </w:style>
  <w:style w:type="paragraph" w:styleId="ListParagraph">
    <w:name w:val="List Paragraph"/>
    <w:basedOn w:val="Normal"/>
    <w:uiPriority w:val="34"/>
    <w:qFormat/>
    <w:rsid w:val="00A86BCD"/>
    <w:pPr>
      <w:ind w:left="720"/>
      <w:contextualSpacing/>
    </w:pPr>
  </w:style>
  <w:style w:type="table" w:styleId="TableGrid">
    <w:name w:val="Table Grid"/>
    <w:basedOn w:val="TableNormal"/>
    <w:uiPriority w:val="59"/>
    <w:rsid w:val="00DF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 Psychiatry and Neurology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Amy K</dc:creator>
  <cp:lastModifiedBy>Stout, Amy K</cp:lastModifiedBy>
  <cp:revision>2</cp:revision>
  <cp:lastPrinted>2015-04-20T21:37:00Z</cp:lastPrinted>
  <dcterms:created xsi:type="dcterms:W3CDTF">2015-04-24T01:40:00Z</dcterms:created>
  <dcterms:modified xsi:type="dcterms:W3CDTF">2015-04-24T01:40:00Z</dcterms:modified>
</cp:coreProperties>
</file>